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348D" w14:textId="77777777" w:rsidR="00765DA2" w:rsidRPr="00DE0794" w:rsidRDefault="00765DA2" w:rsidP="0076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14:paraId="39DBD519" w14:textId="77777777" w:rsidR="00765DA2" w:rsidRPr="00DE0794" w:rsidRDefault="00765DA2" w:rsidP="00765D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</w:t>
      </w:r>
      <w:r w:rsidR="005A5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межбюджетных трансфертов, выделяемых из областного бюджета  </w:t>
      </w:r>
    </w:p>
    <w:p w14:paraId="418AEBAF" w14:textId="77777777" w:rsidR="00765DA2" w:rsidRPr="00DE0794" w:rsidRDefault="00765DA2" w:rsidP="0076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5028"/>
      </w:tblGrid>
      <w:tr w:rsidR="00765DA2" w:rsidRPr="00DE0794" w14:paraId="75787442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CFB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BF2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6AF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765DA2" w:rsidRPr="00DE0794" w14:paraId="4B6A8442" w14:textId="77777777" w:rsidTr="00A9653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FC44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2F3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A61" w14:textId="0A203111" w:rsidR="00765DA2" w:rsidRPr="00DE0794" w:rsidRDefault="00162DFF" w:rsidP="0004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hAnsi="Times New Roman" w:cs="Times New Roman"/>
                <w:sz w:val="24"/>
                <w:szCs w:val="24"/>
              </w:rPr>
              <w:t>Организация уличного освещения</w:t>
            </w:r>
            <w:r w:rsidR="00045FF6">
              <w:rPr>
                <w:rFonts w:ascii="Times New Roman" w:hAnsi="Times New Roman" w:cs="Times New Roman"/>
                <w:sz w:val="24"/>
                <w:szCs w:val="24"/>
              </w:rPr>
              <w:t xml:space="preserve"> в северной части с.</w:t>
            </w:r>
            <w:r w:rsidR="004D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F6">
              <w:rPr>
                <w:rFonts w:ascii="Times New Roman" w:hAnsi="Times New Roman" w:cs="Times New Roman"/>
                <w:sz w:val="24"/>
                <w:szCs w:val="24"/>
              </w:rPr>
              <w:t>Еткуль по ул.</w:t>
            </w:r>
            <w:r w:rsidR="004D2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FF6">
              <w:rPr>
                <w:rFonts w:ascii="Times New Roman" w:hAnsi="Times New Roman" w:cs="Times New Roman"/>
                <w:sz w:val="24"/>
                <w:szCs w:val="24"/>
              </w:rPr>
              <w:t>Ленина (от ул.</w:t>
            </w:r>
            <w:r w:rsidR="004D268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5FF6">
              <w:rPr>
                <w:rFonts w:ascii="Times New Roman" w:hAnsi="Times New Roman" w:cs="Times New Roman"/>
                <w:sz w:val="24"/>
                <w:szCs w:val="24"/>
              </w:rPr>
              <w:t xml:space="preserve">Совхозная до въезда в микрорайон «Еткуль-Парк») </w:t>
            </w:r>
            <w:r w:rsidR="0060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5DA2" w:rsidRPr="00DE0794" w14:paraId="7DBCEA4D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AC1" w14:textId="4E5E3A76" w:rsidR="00765DA2" w:rsidRPr="00DE0794" w:rsidRDefault="001B35A9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65DA2"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CE94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656" w14:textId="77777777" w:rsidR="00765DA2" w:rsidRPr="006C4AC2" w:rsidRDefault="00C73469" w:rsidP="00162D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 Еткульский муниципальный район</w:t>
            </w:r>
            <w:r w:rsidR="00C12DC4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DFF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620D1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DFF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Еткуль</w:t>
            </w:r>
            <w:r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5DA2" w:rsidRPr="00DE0794" w14:paraId="431ED0FC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7A7E" w14:textId="5ECF25CF" w:rsidR="00765DA2" w:rsidRPr="00DE0794" w:rsidRDefault="001B35A9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5DA2"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0A9D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16E1" w14:textId="77777777" w:rsidR="0030458C" w:rsidRPr="0030458C" w:rsidRDefault="00FC6366" w:rsidP="00362F3C">
            <w:pPr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458C">
              <w:rPr>
                <w:rFonts w:ascii="Times New Roman" w:hAnsi="Times New Roman" w:cs="Times New Roman"/>
                <w:i/>
                <w:sz w:val="24"/>
                <w:szCs w:val="24"/>
              </w:rPr>
              <w:t>Цель</w:t>
            </w:r>
            <w:r w:rsidR="0030458C" w:rsidRPr="003045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задачи: </w:t>
            </w:r>
          </w:p>
          <w:p w14:paraId="55FF9A84" w14:textId="77777777" w:rsidR="0030458C" w:rsidRDefault="0030458C" w:rsidP="0030458C">
            <w:pPr>
              <w:shd w:val="clear" w:color="auto" w:fill="FFFFFF"/>
              <w:spacing w:after="0" w:line="341" w:lineRule="exact"/>
              <w:ind w:left="29" w:firstLine="470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045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благоприятных условий для всех жителей населенного пункта. </w:t>
            </w:r>
          </w:p>
          <w:p w14:paraId="49D79FA1" w14:textId="77777777" w:rsidR="0030458C" w:rsidRDefault="0030458C" w:rsidP="0030458C">
            <w:pPr>
              <w:shd w:val="clear" w:color="auto" w:fill="FFFFFF"/>
              <w:spacing w:after="0" w:line="341" w:lineRule="exact"/>
              <w:ind w:left="29"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перемещения пешеходов и водителей транспортных средств. Уменьшение уровня преступлений, а также противоправных действий. </w:t>
            </w:r>
          </w:p>
          <w:p w14:paraId="7013CFFB" w14:textId="77777777" w:rsidR="007972CA" w:rsidRPr="00362F3C" w:rsidRDefault="0030458C" w:rsidP="0030458C">
            <w:pPr>
              <w:shd w:val="clear" w:color="auto" w:fill="FFFFFF"/>
              <w:spacing w:after="0" w:line="341" w:lineRule="exact"/>
              <w:ind w:left="29" w:firstLine="47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0458C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эстетичного вида села в ночное время суток.</w:t>
            </w:r>
          </w:p>
        </w:tc>
      </w:tr>
      <w:tr w:rsidR="00765DA2" w:rsidRPr="00DE0794" w14:paraId="0BA1160F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6AE" w14:textId="79496791" w:rsidR="00765DA2" w:rsidRPr="00DE0794" w:rsidRDefault="001B35A9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65DA2"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709A" w14:textId="77777777" w:rsidR="00765DA2" w:rsidRPr="00DE0794" w:rsidRDefault="00765DA2" w:rsidP="008E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10C" w14:textId="77777777" w:rsidR="009C69F2" w:rsidRPr="00234866" w:rsidRDefault="009C69F2" w:rsidP="00FF4BE6">
            <w:pPr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66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улиц является основным, т.е. обязательным элементом освещения любого </w:t>
            </w:r>
            <w:r w:rsidR="00515E41" w:rsidRPr="00234866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  <w:r w:rsidRPr="002348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874FAE" w14:textId="51B07139" w:rsidR="00374762" w:rsidRPr="004F6187" w:rsidRDefault="00FF4BE6" w:rsidP="004F6187">
            <w:pPr>
              <w:autoSpaceDE w:val="0"/>
              <w:autoSpaceDN w:val="0"/>
              <w:adjustRightInd w:val="0"/>
              <w:spacing w:after="0" w:line="240" w:lineRule="auto"/>
              <w:ind w:firstLine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866"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задача уличного освещения – обеспечить нормальное удобное, безопасное движение </w:t>
            </w:r>
            <w:r w:rsidR="00336F76" w:rsidRPr="00234866">
              <w:rPr>
                <w:rFonts w:ascii="Times New Roman" w:hAnsi="Times New Roman" w:cs="Times New Roman"/>
                <w:sz w:val="24"/>
                <w:szCs w:val="24"/>
              </w:rPr>
              <w:t>транспор</w:t>
            </w:r>
            <w:r w:rsidRPr="002348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36F76" w:rsidRPr="00234866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34866">
              <w:rPr>
                <w:rFonts w:ascii="Times New Roman" w:hAnsi="Times New Roman" w:cs="Times New Roman"/>
                <w:sz w:val="24"/>
                <w:szCs w:val="24"/>
              </w:rPr>
              <w:t>и пешеходов.</w:t>
            </w:r>
            <w:r w:rsidR="00515E41" w:rsidRPr="00234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4DF" w:rsidRPr="0023486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либо некачественное внешнее освещение напрямую влияет на социальную стабильность сельского поселения.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Вопрос с уличным освещением на территории с.</w:t>
            </w:r>
            <w:r w:rsidR="00D72B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Еткуль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стоит очень остро</w:t>
            </w:r>
            <w:r w:rsidR="008961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. </w:t>
            </w:r>
            <w:r w:rsidR="00234866" w:rsidRPr="002348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Отсутствие освещения доставляет местным жителям большой дискомфорт.</w:t>
            </w:r>
            <w:r w:rsidR="00A9653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Улица </w:t>
            </w:r>
            <w:r w:rsidR="00D72B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Ленина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я</w:t>
            </w:r>
            <w:r w:rsidR="00D72B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вляется центральной улицей села</w:t>
            </w:r>
            <w:r w:rsidR="0089612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, в</w:t>
            </w:r>
            <w:r w:rsidR="00B008C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 северной части о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свещение по ней</w:t>
            </w:r>
            <w:r w:rsidR="00A965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отсутствует, что создает предпосылки для возникновения очагов социальной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  <w:t>напряженности. В темное время суток жителям</w:t>
            </w:r>
            <w:r w:rsidR="00A965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приходится буквально на</w:t>
            </w:r>
            <w:r w:rsidR="00A965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ощупь ходить по улице, возникает опасность возникновения дорожно-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br/>
              <w:t>транспортных происшествий с участием пешеходов, поэтому при отсутствии</w:t>
            </w:r>
            <w:r w:rsidR="00A965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234866" w:rsidRPr="002348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освещения перемещаться вдоль дороги не безопасно</w:t>
            </w:r>
            <w:r w:rsidR="00F724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, так как от пересечения с ул.</w:t>
            </w:r>
            <w:r w:rsidR="004A6107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="00F724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Сев</w:t>
            </w:r>
            <w:r w:rsidR="00C55BE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е</w:t>
            </w:r>
            <w:r w:rsidR="00F724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рной тротуар отсутствует</w:t>
            </w:r>
            <w:r w:rsidR="00234866" w:rsidRPr="002348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.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Люди, которые </w:t>
            </w:r>
            <w:r w:rsidR="00F724C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идут на работу, возвращаются домой в темно</w:t>
            </w:r>
            <w:r w:rsidR="00030AC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е</w:t>
            </w:r>
            <w:r w:rsidR="00F724C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время </w:t>
            </w:r>
            <w:r w:rsidR="00234866" w:rsidRPr="002348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испытывают</w:t>
            </w:r>
            <w:r w:rsidR="00A9653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н</w:t>
            </w:r>
            <w:r w:rsidR="00234866" w:rsidRPr="00234866">
              <w:rPr>
                <w:rFonts w:ascii="Times New Roman" w:eastAsia="Times New Roman" w:hAnsi="Times New Roman" w:cs="Times New Roman"/>
                <w:sz w:val="24"/>
                <w:szCs w:val="24"/>
              </w:rPr>
              <w:t>еудобства.</w:t>
            </w:r>
            <w:r w:rsidR="003C3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Поток транспортных средств по данному участку очень велик, поскольку является вторым въездом в населенный пункт, р</w:t>
            </w:r>
            <w:r w:rsidR="00B62A46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C332D">
              <w:rPr>
                <w:rFonts w:ascii="Times New Roman" w:eastAsia="Times New Roman" w:hAnsi="Times New Roman" w:cs="Times New Roman"/>
                <w:sz w:val="24"/>
                <w:szCs w:val="24"/>
              </w:rPr>
              <w:t>дом проходит автодорога</w:t>
            </w:r>
            <w:r w:rsidR="004F61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областного значения </w:t>
            </w:r>
            <w:r w:rsidR="004F6187" w:rsidRPr="004F6187">
              <w:rPr>
                <w:rFonts w:ascii="Times New Roman" w:hAnsi="Times New Roman" w:cs="Times New Roman"/>
                <w:sz w:val="24"/>
                <w:szCs w:val="24"/>
              </w:rPr>
              <w:t>Челябинск-О</w:t>
            </w:r>
            <w:r w:rsidR="004F6187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ктябрьское-Селезян. </w:t>
            </w:r>
          </w:p>
          <w:p w14:paraId="32088347" w14:textId="77777777" w:rsidR="00C12DC4" w:rsidRPr="006C4AC2" w:rsidRDefault="00FC6366" w:rsidP="006B5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1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="006B52D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896123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предусматривает о</w:t>
            </w:r>
            <w:r w:rsidR="00D15000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</w:t>
            </w:r>
            <w:r w:rsidR="00896123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D15000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уличного освещения по ул. </w:t>
            </w:r>
            <w:r w:rsidR="00540449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D15000" w:rsidRPr="006C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путем строительства линии освещения, с установкой опор ЛЭП, светодиодных светильников, монтажа линии освещения. </w:t>
            </w:r>
          </w:p>
        </w:tc>
      </w:tr>
      <w:tr w:rsidR="00765DA2" w:rsidRPr="00DE0794" w14:paraId="42B3288D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FA11" w14:textId="60D8F425" w:rsidR="00765DA2" w:rsidRPr="00DE0794" w:rsidRDefault="001B35A9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765DA2"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35FE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269E" w14:textId="77777777" w:rsidR="006718F5" w:rsidRDefault="006718F5" w:rsidP="006718F5">
            <w:pPr>
              <w:pStyle w:val="a5"/>
              <w:spacing w:before="0" w:beforeAutospacing="0" w:after="0" w:afterAutospacing="0"/>
              <w:ind w:firstLine="295"/>
              <w:jc w:val="both"/>
            </w:pPr>
            <w:r>
              <w:t>Создание условий для комфортного проживания жителей поселения.</w:t>
            </w:r>
          </w:p>
          <w:p w14:paraId="015350F8" w14:textId="77777777" w:rsidR="006718F5" w:rsidRDefault="006718F5" w:rsidP="006718F5">
            <w:pPr>
              <w:pStyle w:val="a5"/>
              <w:spacing w:before="0" w:beforeAutospacing="0" w:after="0" w:afterAutospacing="0"/>
              <w:ind w:firstLine="295"/>
              <w:jc w:val="both"/>
            </w:pPr>
            <w:r>
              <w:t>-Обеспечение надежности работы сетей уличного освещения.</w:t>
            </w:r>
          </w:p>
          <w:p w14:paraId="7455FE33" w14:textId="77777777" w:rsidR="006718F5" w:rsidRDefault="006718F5" w:rsidP="006718F5">
            <w:pPr>
              <w:pStyle w:val="a5"/>
              <w:spacing w:before="0" w:beforeAutospacing="0" w:after="0" w:afterAutospacing="0"/>
              <w:ind w:firstLine="295"/>
              <w:jc w:val="both"/>
            </w:pPr>
            <w:r>
              <w:t>-Повышение уровня безопасности дорожного движения.</w:t>
            </w:r>
          </w:p>
          <w:p w14:paraId="2205EF01" w14:textId="77777777" w:rsidR="006718F5" w:rsidRDefault="006718F5" w:rsidP="006718F5">
            <w:pPr>
              <w:pStyle w:val="a5"/>
              <w:spacing w:before="0" w:beforeAutospacing="0" w:after="0" w:afterAutospacing="0"/>
              <w:ind w:firstLine="295"/>
              <w:jc w:val="both"/>
            </w:pPr>
            <w:r>
              <w:t>-Профилактика правонарушений.</w:t>
            </w:r>
          </w:p>
          <w:p w14:paraId="58AEBDC6" w14:textId="77777777" w:rsidR="00765DA2" w:rsidRPr="00DE0794" w:rsidRDefault="00765DA2" w:rsidP="00162DFF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DA2" w:rsidRPr="00DE0794" w14:paraId="12D67076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AA0" w14:textId="705968A4" w:rsidR="00765DA2" w:rsidRPr="00DE0794" w:rsidRDefault="001B35A9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65DA2"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721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003" w14:textId="77777777" w:rsidR="00765DA2" w:rsidRPr="009A4E91" w:rsidRDefault="00143E76" w:rsidP="009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</w:t>
            </w:r>
            <w:r w:rsidR="007972CA" w:rsidRPr="009A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A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765DA2" w:rsidRPr="00DE0794" w14:paraId="62316EC8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947" w14:textId="47E9763E" w:rsidR="00765DA2" w:rsidRPr="00DE0794" w:rsidRDefault="001B35A9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65DA2"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BB4B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F33" w14:textId="77777777" w:rsidR="00765DA2" w:rsidRPr="009A4E91" w:rsidRDefault="00794E10" w:rsidP="009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765DA2" w:rsidRPr="00DE0794" w14:paraId="74BB1AEE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E4E5" w14:textId="597F9335" w:rsidR="00765DA2" w:rsidRPr="00DE0794" w:rsidRDefault="001B35A9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5DA2"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0CC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026" w14:textId="3E6AD731" w:rsidR="00765DA2" w:rsidRPr="009A4E91" w:rsidRDefault="00410C32" w:rsidP="009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1615376</w:t>
            </w:r>
            <w:r w:rsidR="00E67D3D" w:rsidRPr="009A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B27C34" w:rsidRPr="009A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Реализация проекта предполагается за счет межбюджетных трансфертов из областного бюджета, выделяемых для реализации инициативных проектов</w:t>
            </w:r>
            <w:r w:rsidR="00E67D3D" w:rsidRPr="009A4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Еткульскому муниципальному району.</w:t>
            </w:r>
          </w:p>
        </w:tc>
      </w:tr>
      <w:tr w:rsidR="00765DA2" w:rsidRPr="00DE0794" w14:paraId="18CE6AD3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073C" w14:textId="4038083D" w:rsidR="00765DA2" w:rsidRPr="00DE0794" w:rsidRDefault="001B35A9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65DA2"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C7D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237D" w14:textId="77777777" w:rsidR="00765DA2" w:rsidRPr="00DE0794" w:rsidRDefault="00727F97" w:rsidP="009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1615,38 руб.</w:t>
            </w:r>
          </w:p>
        </w:tc>
      </w:tr>
      <w:tr w:rsidR="00765DA2" w:rsidRPr="00DE0794" w14:paraId="1D11DDB5" w14:textId="77777777" w:rsidTr="00A965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03B" w14:textId="760C3208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4E64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F579" w14:textId="77777777" w:rsidR="00765DA2" w:rsidRPr="00DE0794" w:rsidRDefault="00410C32" w:rsidP="009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32500</w:t>
            </w:r>
            <w:r w:rsidR="001A6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765DA2" w:rsidRPr="00DE0794" w14:paraId="2B5EA4A3" w14:textId="77777777" w:rsidTr="00A96535">
        <w:trPr>
          <w:trHeight w:val="1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1C72" w14:textId="0AAD3CE3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18BE" w14:textId="77777777" w:rsidR="00765DA2" w:rsidRPr="00DE0794" w:rsidRDefault="00765DA2" w:rsidP="00765D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295" w14:textId="77777777" w:rsidR="00765DA2" w:rsidRPr="00DE0794" w:rsidRDefault="001A6A21" w:rsidP="009A4E9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32400,00 руб.</w:t>
            </w:r>
          </w:p>
        </w:tc>
      </w:tr>
    </w:tbl>
    <w:p w14:paraId="68DED821" w14:textId="77777777" w:rsidR="00765DA2" w:rsidRPr="00DE0794" w:rsidRDefault="00765DA2" w:rsidP="0076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165ECD" w14:textId="77777777" w:rsidR="00FD6026" w:rsidRPr="00DE0794" w:rsidRDefault="00FD6026" w:rsidP="00765DA2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D6026" w:rsidRPr="00DE0794" w:rsidSect="0066390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72"/>
    <w:rsid w:val="00030AC6"/>
    <w:rsid w:val="00045FF6"/>
    <w:rsid w:val="00143E76"/>
    <w:rsid w:val="00156AA8"/>
    <w:rsid w:val="00162DFF"/>
    <w:rsid w:val="001A6A21"/>
    <w:rsid w:val="001B35A9"/>
    <w:rsid w:val="0021360B"/>
    <w:rsid w:val="00234866"/>
    <w:rsid w:val="002620D1"/>
    <w:rsid w:val="0030458C"/>
    <w:rsid w:val="00313528"/>
    <w:rsid w:val="0032320B"/>
    <w:rsid w:val="00336F76"/>
    <w:rsid w:val="00362F3C"/>
    <w:rsid w:val="00374762"/>
    <w:rsid w:val="003B6B6A"/>
    <w:rsid w:val="003C332D"/>
    <w:rsid w:val="00410C32"/>
    <w:rsid w:val="00436A72"/>
    <w:rsid w:val="00445EA2"/>
    <w:rsid w:val="004644B7"/>
    <w:rsid w:val="00497437"/>
    <w:rsid w:val="004A6107"/>
    <w:rsid w:val="004D153A"/>
    <w:rsid w:val="004D268B"/>
    <w:rsid w:val="004F6187"/>
    <w:rsid w:val="00515E41"/>
    <w:rsid w:val="00531D2D"/>
    <w:rsid w:val="00540449"/>
    <w:rsid w:val="005A5EE5"/>
    <w:rsid w:val="00600ED9"/>
    <w:rsid w:val="00654D62"/>
    <w:rsid w:val="00663904"/>
    <w:rsid w:val="006718F5"/>
    <w:rsid w:val="006B52D1"/>
    <w:rsid w:val="006C4AC2"/>
    <w:rsid w:val="00727F97"/>
    <w:rsid w:val="00765DA2"/>
    <w:rsid w:val="00781A03"/>
    <w:rsid w:val="00794E10"/>
    <w:rsid w:val="007972CA"/>
    <w:rsid w:val="007B2F74"/>
    <w:rsid w:val="008204F8"/>
    <w:rsid w:val="00837545"/>
    <w:rsid w:val="00896123"/>
    <w:rsid w:val="008E38EB"/>
    <w:rsid w:val="008F22C3"/>
    <w:rsid w:val="009100C1"/>
    <w:rsid w:val="00965750"/>
    <w:rsid w:val="00990AAD"/>
    <w:rsid w:val="009A4E91"/>
    <w:rsid w:val="009C69F2"/>
    <w:rsid w:val="009F09D0"/>
    <w:rsid w:val="00A61CAD"/>
    <w:rsid w:val="00A71430"/>
    <w:rsid w:val="00A96535"/>
    <w:rsid w:val="00B008C9"/>
    <w:rsid w:val="00B27C34"/>
    <w:rsid w:val="00B62A46"/>
    <w:rsid w:val="00B95E49"/>
    <w:rsid w:val="00BD089E"/>
    <w:rsid w:val="00C12DC4"/>
    <w:rsid w:val="00C55BEE"/>
    <w:rsid w:val="00C71DBE"/>
    <w:rsid w:val="00C73469"/>
    <w:rsid w:val="00C817F1"/>
    <w:rsid w:val="00CD44DC"/>
    <w:rsid w:val="00D15000"/>
    <w:rsid w:val="00D72BC9"/>
    <w:rsid w:val="00DE0794"/>
    <w:rsid w:val="00E570CC"/>
    <w:rsid w:val="00E67D3D"/>
    <w:rsid w:val="00E964DF"/>
    <w:rsid w:val="00E97394"/>
    <w:rsid w:val="00F120B2"/>
    <w:rsid w:val="00F724C5"/>
    <w:rsid w:val="00FC6366"/>
    <w:rsid w:val="00FD6026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7735"/>
  <w15:docId w15:val="{F7F8C061-F9D4-478B-BC69-1C777A35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D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Ольга Сергеевна Красильникова</cp:lastModifiedBy>
  <cp:revision>37</cp:revision>
  <cp:lastPrinted>2022-02-03T05:42:00Z</cp:lastPrinted>
  <dcterms:created xsi:type="dcterms:W3CDTF">2022-02-02T13:15:00Z</dcterms:created>
  <dcterms:modified xsi:type="dcterms:W3CDTF">2022-02-04T08:33:00Z</dcterms:modified>
</cp:coreProperties>
</file>